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DAAC4" w14:textId="30E20955" w:rsidR="00211A3C" w:rsidRDefault="004B08A8" w:rsidP="004B08A8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color w:val="FF0000"/>
          <w:spacing w:val="-18"/>
          <w:sz w:val="30"/>
          <w:szCs w:val="30"/>
        </w:rPr>
      </w:pPr>
      <w:r w:rsidRPr="004B08A8">
        <w:rPr>
          <w:rFonts w:ascii="仿宋" w:eastAsia="仿宋" w:hAnsi="仿宋" w:cs="仿宋" w:hint="eastAsia"/>
          <w:b/>
          <w:color w:val="FF0000"/>
          <w:spacing w:val="-18"/>
          <w:sz w:val="30"/>
          <w:szCs w:val="30"/>
        </w:rPr>
        <w:t>2020年</w:t>
      </w:r>
      <w:bookmarkStart w:id="0" w:name="_Hlk54352322"/>
      <w:r w:rsidR="00211A3C" w:rsidRPr="00211A3C">
        <w:rPr>
          <w:rFonts w:ascii="仿宋" w:eastAsia="仿宋" w:hAnsi="仿宋" w:cs="仿宋" w:hint="eastAsia"/>
          <w:b/>
          <w:color w:val="FF0000"/>
          <w:spacing w:val="-18"/>
          <w:sz w:val="30"/>
          <w:szCs w:val="30"/>
        </w:rPr>
        <w:t>《国家级一流本科专业建设点信息采集表》</w:t>
      </w:r>
      <w:bookmarkEnd w:id="0"/>
      <w:r w:rsidRPr="004B08A8">
        <w:rPr>
          <w:rFonts w:ascii="仿宋" w:eastAsia="仿宋" w:hAnsi="仿宋" w:cs="仿宋" w:hint="eastAsia"/>
          <w:b/>
          <w:color w:val="FF0000"/>
          <w:spacing w:val="-18"/>
          <w:sz w:val="30"/>
          <w:szCs w:val="30"/>
        </w:rPr>
        <w:t>撰写</w:t>
      </w:r>
      <w:r w:rsidR="00211A3C">
        <w:rPr>
          <w:rFonts w:ascii="仿宋" w:eastAsia="仿宋" w:hAnsi="仿宋" w:cs="仿宋" w:hint="eastAsia"/>
          <w:b/>
          <w:color w:val="FF0000"/>
          <w:spacing w:val="-18"/>
          <w:sz w:val="30"/>
          <w:szCs w:val="30"/>
        </w:rPr>
        <w:t>专题</w:t>
      </w:r>
      <w:r w:rsidRPr="004B08A8">
        <w:rPr>
          <w:rFonts w:ascii="仿宋" w:eastAsia="仿宋" w:hAnsi="仿宋" w:cs="仿宋" w:hint="eastAsia"/>
          <w:b/>
          <w:color w:val="FF0000"/>
          <w:spacing w:val="-18"/>
          <w:sz w:val="30"/>
          <w:szCs w:val="30"/>
        </w:rPr>
        <w:t>研讨会</w:t>
      </w:r>
    </w:p>
    <w:p w14:paraId="449E1468" w14:textId="29E28280" w:rsidR="004B08A8" w:rsidRPr="004B08A8" w:rsidRDefault="004B08A8" w:rsidP="004B08A8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color w:val="FF0000"/>
          <w:spacing w:val="-18"/>
          <w:sz w:val="30"/>
          <w:szCs w:val="30"/>
        </w:rPr>
      </w:pPr>
      <w:r w:rsidRPr="004B08A8">
        <w:rPr>
          <w:rFonts w:ascii="仿宋" w:eastAsia="仿宋" w:hAnsi="仿宋" w:cs="仿宋" w:hint="eastAsia"/>
          <w:b/>
          <w:color w:val="FF0000"/>
          <w:spacing w:val="-18"/>
          <w:sz w:val="30"/>
          <w:szCs w:val="30"/>
        </w:rPr>
        <w:t>会议纪要</w:t>
      </w:r>
    </w:p>
    <w:p w14:paraId="7F81AF90" w14:textId="279FC676" w:rsidR="00284C9B" w:rsidRDefault="00284C9B" w:rsidP="004B08A8">
      <w:pPr>
        <w:adjustRightInd w:val="0"/>
        <w:snapToGrid w:val="0"/>
        <w:spacing w:before="157" w:line="360" w:lineRule="auto"/>
        <w:rPr>
          <w:rFonts w:ascii="仿宋_GB2312" w:eastAsia="仿宋_GB2312"/>
          <w:b/>
          <w:snapToGrid w:val="0"/>
          <w:color w:val="FF0000"/>
          <w:sz w:val="28"/>
          <w:szCs w:val="28"/>
        </w:rPr>
      </w:pPr>
      <w:r>
        <w:rPr>
          <w:rFonts w:ascii="仿宋_GB2312" w:eastAsia="仿宋_GB2312" w:hint="eastAsia"/>
          <w:b/>
          <w:snapToGrid w:val="0"/>
          <w:color w:val="FF0000"/>
          <w:sz w:val="28"/>
          <w:szCs w:val="28"/>
        </w:rPr>
        <w:t>学院（系）：</w:t>
      </w:r>
      <w:r w:rsidR="00A7079E">
        <w:rPr>
          <w:rFonts w:ascii="仿宋_GB2312" w:eastAsia="仿宋_GB2312" w:hint="eastAsia"/>
          <w:b/>
          <w:snapToGrid w:val="0"/>
          <w:color w:val="FF0000"/>
          <w:sz w:val="28"/>
          <w:szCs w:val="28"/>
        </w:rPr>
        <w:t>浙江大学经济学院经济学系</w:t>
      </w:r>
    </w:p>
    <w:p w14:paraId="3ADBA31B" w14:textId="5955A24B" w:rsidR="007B641B" w:rsidRDefault="007B641B" w:rsidP="004B08A8">
      <w:pPr>
        <w:adjustRightInd w:val="0"/>
        <w:snapToGrid w:val="0"/>
        <w:spacing w:before="157" w:line="360" w:lineRule="auto"/>
        <w:rPr>
          <w:rFonts w:ascii="仿宋_GB2312" w:eastAsia="仿宋_GB2312"/>
          <w:b/>
          <w:snapToGrid w:val="0"/>
          <w:color w:val="FF0000"/>
          <w:sz w:val="28"/>
          <w:szCs w:val="28"/>
        </w:rPr>
      </w:pPr>
      <w:r w:rsidRPr="004B08A8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B4EE7" wp14:editId="2C1C02F1">
                <wp:simplePos x="0" y="0"/>
                <wp:positionH relativeFrom="margin">
                  <wp:align>center</wp:align>
                </wp:positionH>
                <wp:positionV relativeFrom="paragraph">
                  <wp:posOffset>453390</wp:posOffset>
                </wp:positionV>
                <wp:extent cx="5372735" cy="7620"/>
                <wp:effectExtent l="0" t="0" r="37465" b="304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72735" cy="76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D1FFF0F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7pt" to="423.0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" strokecolor="red" strokeweight="1.5pt">
                <o:lock v:ext="edit" shapetype="f"/>
                <w10:wrap anchorx="margin"/>
              </v:line>
            </w:pict>
          </mc:Fallback>
        </mc:AlternateContent>
      </w:r>
      <w:r>
        <w:rPr>
          <w:rFonts w:ascii="仿宋_GB2312" w:eastAsia="仿宋_GB2312" w:hint="eastAsia"/>
          <w:b/>
          <w:snapToGrid w:val="0"/>
          <w:color w:val="FF0000"/>
          <w:sz w:val="28"/>
          <w:szCs w:val="28"/>
        </w:rPr>
        <w:t>专业：</w:t>
      </w:r>
      <w:r w:rsidR="00A7079E">
        <w:rPr>
          <w:rFonts w:ascii="仿宋_GB2312" w:eastAsia="仿宋_GB2312" w:hint="eastAsia"/>
          <w:b/>
          <w:snapToGrid w:val="0"/>
          <w:color w:val="FF0000"/>
          <w:sz w:val="28"/>
          <w:szCs w:val="28"/>
        </w:rPr>
        <w:t>经济学</w:t>
      </w:r>
    </w:p>
    <w:p w14:paraId="2D391768" w14:textId="0EFB8245" w:rsidR="004B08A8" w:rsidRDefault="004B08A8" w:rsidP="004B08A8">
      <w:pPr>
        <w:adjustRightInd w:val="0"/>
        <w:snapToGrid w:val="0"/>
        <w:spacing w:before="157" w:line="360" w:lineRule="auto"/>
        <w:rPr>
          <w:rFonts w:ascii="仿宋_GB2312" w:eastAsia="仿宋_GB2312"/>
          <w:snapToGrid w:val="0"/>
          <w:sz w:val="28"/>
          <w:szCs w:val="28"/>
        </w:rPr>
      </w:pPr>
      <w:r>
        <w:rPr>
          <w:rFonts w:ascii="仿宋_GB2312" w:eastAsia="仿宋_GB2312" w:hint="eastAsia"/>
          <w:b/>
          <w:snapToGrid w:val="0"/>
          <w:color w:val="FF0000"/>
          <w:sz w:val="28"/>
          <w:szCs w:val="28"/>
        </w:rPr>
        <w:t>时    间：</w:t>
      </w:r>
      <w:r w:rsidR="00284C9B">
        <w:rPr>
          <w:rFonts w:ascii="仿宋_GB2312" w:eastAsia="仿宋_GB2312" w:hint="eastAsia"/>
          <w:b/>
          <w:snapToGrid w:val="0"/>
          <w:color w:val="FF0000"/>
          <w:sz w:val="28"/>
          <w:szCs w:val="28"/>
        </w:rPr>
        <w:t xml:space="preserve"> </w:t>
      </w:r>
      <w:r w:rsidR="00A3264E" w:rsidRPr="00A3264E">
        <w:rPr>
          <w:rFonts w:ascii="仿宋_GB2312" w:eastAsia="仿宋_GB2312" w:hint="eastAsia"/>
          <w:sz w:val="28"/>
          <w:szCs w:val="28"/>
        </w:rPr>
        <w:t>2020</w:t>
      </w:r>
      <w:r w:rsidR="00284C9B">
        <w:rPr>
          <w:rFonts w:ascii="仿宋_GB2312" w:eastAsia="仿宋_GB2312" w:hint="eastAsia"/>
          <w:b/>
          <w:snapToGrid w:val="0"/>
          <w:color w:val="FF0000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年</w:t>
      </w:r>
      <w:r w:rsidR="00284C9B">
        <w:rPr>
          <w:rFonts w:ascii="仿宋_GB2312" w:eastAsia="仿宋_GB2312" w:hint="eastAsia"/>
          <w:sz w:val="28"/>
          <w:szCs w:val="28"/>
        </w:rPr>
        <w:t xml:space="preserve"> </w:t>
      </w:r>
      <w:r w:rsidR="00A3264E">
        <w:rPr>
          <w:rFonts w:ascii="仿宋_GB2312" w:eastAsia="仿宋_GB2312" w:hint="eastAsia"/>
          <w:sz w:val="28"/>
          <w:szCs w:val="28"/>
        </w:rPr>
        <w:t>10</w:t>
      </w:r>
      <w:r w:rsidR="00284C9B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月</w:t>
      </w:r>
      <w:r w:rsidR="00284C9B">
        <w:rPr>
          <w:rFonts w:ascii="仿宋_GB2312" w:eastAsia="仿宋_GB2312" w:hint="eastAsia"/>
          <w:sz w:val="28"/>
          <w:szCs w:val="28"/>
        </w:rPr>
        <w:t xml:space="preserve"> </w:t>
      </w:r>
      <w:r w:rsidR="00A3264E">
        <w:rPr>
          <w:rFonts w:ascii="仿宋_GB2312" w:eastAsia="仿宋_GB2312" w:hint="eastAsia"/>
          <w:sz w:val="28"/>
          <w:szCs w:val="28"/>
        </w:rPr>
        <w:t>23</w:t>
      </w:r>
      <w:r w:rsidR="00284C9B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日</w:t>
      </w:r>
    </w:p>
    <w:p w14:paraId="0243C06F" w14:textId="386A06C7" w:rsidR="004B08A8" w:rsidRPr="00A3264E" w:rsidRDefault="004B08A8" w:rsidP="004B08A8">
      <w:pPr>
        <w:adjustRightInd w:val="0"/>
        <w:snapToGrid w:val="0"/>
        <w:spacing w:line="360" w:lineRule="auto"/>
        <w:rPr>
          <w:rFonts w:ascii="仿宋_GB2312" w:eastAsia="仿宋_GB2312"/>
          <w:bCs/>
          <w:snapToGrid w:val="0"/>
          <w:sz w:val="28"/>
          <w:szCs w:val="28"/>
        </w:rPr>
      </w:pPr>
      <w:r>
        <w:rPr>
          <w:rFonts w:ascii="仿宋_GB2312" w:eastAsia="仿宋_GB2312" w:hint="eastAsia"/>
          <w:b/>
          <w:snapToGrid w:val="0"/>
          <w:color w:val="FF0000"/>
          <w:sz w:val="28"/>
          <w:szCs w:val="28"/>
        </w:rPr>
        <w:t>地    点：</w:t>
      </w:r>
      <w:r>
        <w:rPr>
          <w:rFonts w:ascii="仿宋_GB2312" w:eastAsia="仿宋_GB2312"/>
          <w:b/>
          <w:snapToGrid w:val="0"/>
          <w:color w:val="FF0000"/>
          <w:sz w:val="28"/>
          <w:szCs w:val="28"/>
        </w:rPr>
        <w:t xml:space="preserve"> </w:t>
      </w:r>
      <w:r w:rsidR="00A3264E" w:rsidRPr="00A3264E">
        <w:rPr>
          <w:rFonts w:ascii="仿宋_GB2312" w:eastAsia="仿宋_GB2312" w:hint="eastAsia"/>
          <w:bCs/>
          <w:snapToGrid w:val="0"/>
          <w:sz w:val="28"/>
          <w:szCs w:val="28"/>
        </w:rPr>
        <w:t>经济学院</w:t>
      </w:r>
      <w:r w:rsidR="003E52EE">
        <w:rPr>
          <w:rFonts w:ascii="仿宋_GB2312" w:eastAsia="仿宋_GB2312" w:hint="eastAsia"/>
          <w:bCs/>
          <w:snapToGrid w:val="0"/>
          <w:sz w:val="28"/>
          <w:szCs w:val="28"/>
        </w:rPr>
        <w:t>大楼</w:t>
      </w:r>
      <w:r w:rsidR="00A3264E" w:rsidRPr="00A3264E">
        <w:rPr>
          <w:rFonts w:ascii="仿宋_GB2312" w:eastAsia="仿宋_GB2312" w:hint="eastAsia"/>
          <w:bCs/>
          <w:snapToGrid w:val="0"/>
          <w:sz w:val="28"/>
          <w:szCs w:val="28"/>
        </w:rPr>
        <w:t>426</w:t>
      </w:r>
      <w:r w:rsidR="00DF5CF7">
        <w:rPr>
          <w:rFonts w:ascii="仿宋_GB2312" w:eastAsia="仿宋_GB2312" w:hint="eastAsia"/>
          <w:bCs/>
          <w:snapToGrid w:val="0"/>
          <w:sz w:val="28"/>
          <w:szCs w:val="28"/>
        </w:rPr>
        <w:t>室</w:t>
      </w:r>
    </w:p>
    <w:p w14:paraId="018178B6" w14:textId="282816D1" w:rsidR="00211A3C" w:rsidRDefault="00211A3C" w:rsidP="004B08A8">
      <w:pPr>
        <w:adjustRightInd w:val="0"/>
        <w:snapToGrid w:val="0"/>
        <w:spacing w:line="360" w:lineRule="auto"/>
        <w:rPr>
          <w:rFonts w:ascii="仿宋_GB2312" w:eastAsia="仿宋_GB2312"/>
          <w:b/>
          <w:snapToGrid w:val="0"/>
          <w:color w:val="FF0000"/>
          <w:sz w:val="28"/>
          <w:szCs w:val="28"/>
        </w:rPr>
      </w:pPr>
      <w:r>
        <w:rPr>
          <w:rFonts w:ascii="仿宋_GB2312" w:eastAsia="仿宋_GB2312" w:hint="eastAsia"/>
          <w:b/>
          <w:snapToGrid w:val="0"/>
          <w:color w:val="FF0000"/>
          <w:sz w:val="28"/>
          <w:szCs w:val="28"/>
        </w:rPr>
        <w:t>会议主持人：</w:t>
      </w:r>
      <w:r w:rsidR="00A42EB1">
        <w:rPr>
          <w:rFonts w:ascii="仿宋_GB2312" w:eastAsia="仿宋_GB2312" w:hint="eastAsia"/>
          <w:bCs/>
          <w:snapToGrid w:val="0"/>
          <w:sz w:val="28"/>
          <w:szCs w:val="28"/>
        </w:rPr>
        <w:t>朱希伟</w:t>
      </w:r>
    </w:p>
    <w:p w14:paraId="7C3A1905" w14:textId="327BE587" w:rsidR="004B08A8" w:rsidRDefault="00284C9B" w:rsidP="004B08A8">
      <w:pPr>
        <w:adjustRightInd w:val="0"/>
        <w:snapToGrid w:val="0"/>
        <w:spacing w:line="360" w:lineRule="auto"/>
        <w:rPr>
          <w:rFonts w:ascii="仿宋_GB2312" w:eastAsia="仿宋_GB2312"/>
          <w:bCs/>
          <w:snapToGrid w:val="0"/>
          <w:sz w:val="28"/>
          <w:szCs w:val="28"/>
        </w:rPr>
      </w:pPr>
      <w:r>
        <w:rPr>
          <w:rFonts w:ascii="仿宋_GB2312" w:eastAsia="仿宋_GB2312" w:hint="eastAsia"/>
          <w:b/>
          <w:snapToGrid w:val="0"/>
          <w:color w:val="FF0000"/>
          <w:sz w:val="28"/>
          <w:szCs w:val="28"/>
        </w:rPr>
        <w:t>参</w:t>
      </w:r>
      <w:r w:rsidR="00211A3C">
        <w:rPr>
          <w:rFonts w:ascii="仿宋_GB2312" w:eastAsia="仿宋_GB2312" w:hint="eastAsia"/>
          <w:b/>
          <w:snapToGrid w:val="0"/>
          <w:color w:val="FF0000"/>
          <w:sz w:val="28"/>
          <w:szCs w:val="28"/>
        </w:rPr>
        <w:t>会</w:t>
      </w:r>
      <w:r>
        <w:rPr>
          <w:rFonts w:ascii="仿宋_GB2312" w:eastAsia="仿宋_GB2312" w:hint="eastAsia"/>
          <w:b/>
          <w:snapToGrid w:val="0"/>
          <w:color w:val="FF0000"/>
          <w:sz w:val="28"/>
          <w:szCs w:val="28"/>
        </w:rPr>
        <w:t>人员</w:t>
      </w:r>
      <w:r w:rsidR="004B08A8">
        <w:rPr>
          <w:rFonts w:ascii="仿宋_GB2312" w:eastAsia="仿宋_GB2312" w:hint="eastAsia"/>
          <w:b/>
          <w:snapToGrid w:val="0"/>
          <w:color w:val="FF0000"/>
          <w:sz w:val="28"/>
          <w:szCs w:val="28"/>
        </w:rPr>
        <w:t>：</w:t>
      </w:r>
      <w:r w:rsidR="004B08A8">
        <w:rPr>
          <w:rFonts w:ascii="仿宋_GB2312" w:eastAsia="仿宋_GB2312" w:hint="eastAsia"/>
          <w:bCs/>
          <w:snapToGrid w:val="0"/>
          <w:sz w:val="28"/>
          <w:szCs w:val="28"/>
        </w:rPr>
        <w:t xml:space="preserve"> </w:t>
      </w:r>
      <w:r w:rsidR="00A3264E">
        <w:rPr>
          <w:rFonts w:ascii="仿宋_GB2312" w:eastAsia="仿宋_GB2312" w:hint="eastAsia"/>
          <w:bCs/>
          <w:snapToGrid w:val="0"/>
          <w:sz w:val="28"/>
          <w:szCs w:val="28"/>
        </w:rPr>
        <w:t>潘士远</w:t>
      </w:r>
      <w:r w:rsidR="00BC34E6">
        <w:rPr>
          <w:rFonts w:ascii="仿宋_GB2312" w:eastAsia="仿宋_GB2312" w:hint="eastAsia"/>
          <w:bCs/>
          <w:snapToGrid w:val="0"/>
          <w:sz w:val="28"/>
          <w:szCs w:val="28"/>
        </w:rPr>
        <w:t>、</w:t>
      </w:r>
      <w:r w:rsidR="00A42EB1" w:rsidRPr="00A3264E">
        <w:rPr>
          <w:rFonts w:ascii="仿宋_GB2312" w:eastAsia="仿宋_GB2312" w:hint="eastAsia"/>
          <w:bCs/>
          <w:snapToGrid w:val="0"/>
          <w:sz w:val="28"/>
          <w:szCs w:val="28"/>
        </w:rPr>
        <w:t>叶建亮</w:t>
      </w:r>
      <w:r w:rsidR="00BC34E6">
        <w:rPr>
          <w:rFonts w:ascii="仿宋_GB2312" w:eastAsia="仿宋_GB2312" w:hint="eastAsia"/>
          <w:bCs/>
          <w:snapToGrid w:val="0"/>
          <w:sz w:val="28"/>
          <w:szCs w:val="28"/>
        </w:rPr>
        <w:t>、叶兵、张自斌</w:t>
      </w:r>
    </w:p>
    <w:p w14:paraId="5BDEC596" w14:textId="77777777" w:rsidR="004B08A8" w:rsidRDefault="004B08A8" w:rsidP="004B08A8">
      <w:pPr>
        <w:adjustRightInd w:val="0"/>
        <w:snapToGrid w:val="0"/>
        <w:spacing w:line="360" w:lineRule="auto"/>
        <w:rPr>
          <w:rFonts w:ascii="仿宋_GB2312" w:eastAsia="仿宋_GB2312"/>
          <w:bCs/>
          <w:snapToGrid w:val="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sz w:val="28"/>
          <w:szCs w:val="28"/>
        </w:rPr>
        <w:t xml:space="preserve">          </w:t>
      </w:r>
    </w:p>
    <w:p w14:paraId="0C4EE423" w14:textId="4824E901" w:rsidR="004B08A8" w:rsidRDefault="004B08A8" w:rsidP="004B08A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napToGrid w:val="0"/>
          <w:color w:val="FF0000"/>
          <w:sz w:val="28"/>
          <w:szCs w:val="28"/>
        </w:rPr>
        <w:t>记    录：</w:t>
      </w:r>
      <w:r>
        <w:rPr>
          <w:rFonts w:ascii="仿宋_GB2312" w:eastAsia="仿宋_GB2312"/>
          <w:sz w:val="28"/>
          <w:szCs w:val="28"/>
        </w:rPr>
        <w:t xml:space="preserve"> </w:t>
      </w:r>
      <w:r w:rsidR="00BC34E6">
        <w:rPr>
          <w:rFonts w:ascii="仿宋_GB2312" w:eastAsia="仿宋_GB2312" w:hint="eastAsia"/>
          <w:sz w:val="28"/>
          <w:szCs w:val="28"/>
        </w:rPr>
        <w:t>王钰珏</w:t>
      </w:r>
    </w:p>
    <w:p w14:paraId="4992C19F" w14:textId="77777777" w:rsidR="004B08A8" w:rsidRDefault="004B08A8" w:rsidP="004B08A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14:paraId="1E1ABF5D" w14:textId="691F5ABC" w:rsidR="004B08A8" w:rsidRDefault="00284C9B" w:rsidP="004B08A8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会议纪要</w:t>
      </w:r>
      <w:r w:rsidR="004B08A8">
        <w:rPr>
          <w:rFonts w:ascii="仿宋_GB2312" w:eastAsia="仿宋_GB2312" w:hint="eastAsia"/>
          <w:sz w:val="28"/>
          <w:szCs w:val="28"/>
        </w:rPr>
        <w:t>如下：</w:t>
      </w:r>
    </w:p>
    <w:p w14:paraId="032C1B05" w14:textId="1EEE1120" w:rsidR="004B08A8" w:rsidRDefault="00AE00FE" w:rsidP="006E176D">
      <w:pPr>
        <w:adjustRightInd w:val="0"/>
        <w:snapToGrid w:val="0"/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本次专题研讨会立足于</w:t>
      </w:r>
      <w:r w:rsidR="009A2E1F" w:rsidRPr="009A2E1F">
        <w:rPr>
          <w:rFonts w:ascii="仿宋_GB2312" w:eastAsia="仿宋_GB2312" w:hint="eastAsia"/>
          <w:sz w:val="28"/>
          <w:szCs w:val="28"/>
        </w:rPr>
        <w:t>国家级一流本科专业建设点申报</w:t>
      </w:r>
      <w:r w:rsidR="006E176D">
        <w:rPr>
          <w:rFonts w:ascii="仿宋_GB2312" w:eastAsia="仿宋_GB2312" w:hint="eastAsia"/>
          <w:sz w:val="28"/>
          <w:szCs w:val="28"/>
        </w:rPr>
        <w:t>，希望应本科生院</w:t>
      </w:r>
      <w:r w:rsidR="009A2E1F">
        <w:rPr>
          <w:rFonts w:ascii="仿宋_GB2312" w:eastAsia="仿宋_GB2312" w:hint="eastAsia"/>
          <w:sz w:val="28"/>
          <w:szCs w:val="28"/>
        </w:rPr>
        <w:t>及校内评审会相关</w:t>
      </w:r>
      <w:r w:rsidR="006E176D">
        <w:rPr>
          <w:rFonts w:ascii="仿宋_GB2312" w:eastAsia="仿宋_GB2312" w:hint="eastAsia"/>
          <w:sz w:val="28"/>
          <w:szCs w:val="28"/>
        </w:rPr>
        <w:t>要求，规范并完善</w:t>
      </w:r>
      <w:r w:rsidR="006E176D" w:rsidRPr="006E176D">
        <w:rPr>
          <w:rFonts w:ascii="仿宋_GB2312" w:eastAsia="仿宋_GB2312" w:hint="eastAsia"/>
          <w:sz w:val="28"/>
          <w:szCs w:val="28"/>
        </w:rPr>
        <w:t>《国家级一流本科专业建设点信息采集表》</w:t>
      </w:r>
      <w:r w:rsidR="009A2E1F">
        <w:rPr>
          <w:rFonts w:ascii="仿宋_GB2312" w:eastAsia="仿宋_GB2312" w:hint="eastAsia"/>
          <w:sz w:val="28"/>
          <w:szCs w:val="28"/>
        </w:rPr>
        <w:t>。</w:t>
      </w:r>
    </w:p>
    <w:p w14:paraId="58D7FE05" w14:textId="18235959" w:rsidR="003C3213" w:rsidRDefault="00C7716D" w:rsidP="003C3213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梳理现有建设情况</w:t>
      </w:r>
    </w:p>
    <w:p w14:paraId="0872F0FC" w14:textId="2DF4C947" w:rsidR="003C3213" w:rsidRPr="003C3213" w:rsidRDefault="003C3213" w:rsidP="00631E4F">
      <w:pPr>
        <w:adjustRightInd w:val="0"/>
        <w:snapToGrid w:val="0"/>
        <w:spacing w:line="360" w:lineRule="auto"/>
        <w:ind w:left="56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根据本科生部下发</w:t>
      </w:r>
      <w:r w:rsidR="00464D1A">
        <w:rPr>
          <w:rFonts w:ascii="仿宋_GB2312" w:eastAsia="仿宋_GB2312" w:hint="eastAsia"/>
          <w:sz w:val="28"/>
          <w:szCs w:val="28"/>
        </w:rPr>
        <w:t>的具体</w:t>
      </w:r>
      <w:r>
        <w:rPr>
          <w:rFonts w:ascii="仿宋_GB2312" w:eastAsia="仿宋_GB2312" w:hint="eastAsia"/>
          <w:sz w:val="28"/>
          <w:szCs w:val="28"/>
        </w:rPr>
        <w:t>要求，</w:t>
      </w:r>
      <w:r w:rsidR="00464D1A">
        <w:rPr>
          <w:rFonts w:ascii="仿宋_GB2312" w:eastAsia="仿宋_GB2312" w:hint="eastAsia"/>
          <w:sz w:val="28"/>
          <w:szCs w:val="28"/>
        </w:rPr>
        <w:t>组织</w:t>
      </w:r>
      <w:r w:rsidR="00C7716D">
        <w:rPr>
          <w:rFonts w:ascii="仿宋_GB2312" w:eastAsia="仿宋_GB2312" w:hint="eastAsia"/>
          <w:sz w:val="28"/>
          <w:szCs w:val="28"/>
        </w:rPr>
        <w:t>召集</w:t>
      </w:r>
      <w:r w:rsidR="00464D1A">
        <w:rPr>
          <w:rFonts w:ascii="仿宋_GB2312" w:eastAsia="仿宋_GB2312" w:hint="eastAsia"/>
          <w:sz w:val="28"/>
          <w:szCs w:val="28"/>
        </w:rPr>
        <w:t>参与</w:t>
      </w:r>
      <w:r w:rsidR="00C7716D">
        <w:rPr>
          <w:rFonts w:ascii="仿宋_GB2312" w:eastAsia="仿宋_GB2312" w:hint="eastAsia"/>
          <w:sz w:val="28"/>
          <w:szCs w:val="28"/>
        </w:rPr>
        <w:t>教学</w:t>
      </w:r>
      <w:r w:rsidR="00464D1A">
        <w:rPr>
          <w:rFonts w:ascii="仿宋_GB2312" w:eastAsia="仿宋_GB2312" w:hint="eastAsia"/>
          <w:sz w:val="28"/>
          <w:szCs w:val="28"/>
        </w:rPr>
        <w:t>活动的相关人员</w:t>
      </w:r>
      <w:r w:rsidR="001D29BD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组建《采集表》撰写专门专班</w:t>
      </w:r>
      <w:r w:rsidR="00631E4F">
        <w:rPr>
          <w:rFonts w:ascii="仿宋_GB2312" w:eastAsia="仿宋_GB2312" w:hint="eastAsia"/>
          <w:sz w:val="28"/>
          <w:szCs w:val="28"/>
        </w:rPr>
        <w:t>并</w:t>
      </w:r>
      <w:r w:rsidR="00C7716D">
        <w:rPr>
          <w:rFonts w:ascii="仿宋_GB2312" w:eastAsia="仿宋_GB2312" w:hint="eastAsia"/>
          <w:sz w:val="28"/>
          <w:szCs w:val="28"/>
        </w:rPr>
        <w:t>参与</w:t>
      </w:r>
      <w:r w:rsidR="001D29BD">
        <w:rPr>
          <w:rFonts w:ascii="仿宋_GB2312" w:eastAsia="仿宋_GB2312" w:hint="eastAsia"/>
          <w:sz w:val="28"/>
          <w:szCs w:val="28"/>
        </w:rPr>
        <w:t>本次</w:t>
      </w:r>
      <w:r w:rsidR="00C7716D">
        <w:rPr>
          <w:rFonts w:ascii="仿宋_GB2312" w:eastAsia="仿宋_GB2312" w:hint="eastAsia"/>
          <w:sz w:val="28"/>
          <w:szCs w:val="28"/>
        </w:rPr>
        <w:t>专题研讨会。</w:t>
      </w:r>
      <w:r w:rsidR="00A14596">
        <w:rPr>
          <w:rFonts w:ascii="仿宋_GB2312" w:eastAsia="仿宋_GB2312" w:hint="eastAsia"/>
          <w:sz w:val="28"/>
          <w:szCs w:val="28"/>
        </w:rPr>
        <w:t>研讨会伊始，与会人员针对《采集表》中指出的具体方面，针对现有学科建设情况</w:t>
      </w:r>
      <w:r w:rsidR="00631E4F">
        <w:rPr>
          <w:rFonts w:ascii="仿宋_GB2312" w:eastAsia="仿宋_GB2312" w:hint="eastAsia"/>
          <w:sz w:val="28"/>
          <w:szCs w:val="28"/>
        </w:rPr>
        <w:t>进行简要梳理，</w:t>
      </w:r>
      <w:r w:rsidR="00F8586E">
        <w:rPr>
          <w:rFonts w:ascii="仿宋_GB2312" w:eastAsia="仿宋_GB2312" w:hint="eastAsia"/>
          <w:sz w:val="28"/>
          <w:szCs w:val="28"/>
        </w:rPr>
        <w:t>如专业及负责人基本情况、近年来本专业毕业生的就业及升学</w:t>
      </w:r>
      <w:r w:rsidR="001E64E8">
        <w:rPr>
          <w:rFonts w:ascii="仿宋_GB2312" w:eastAsia="仿宋_GB2312" w:hint="eastAsia"/>
          <w:sz w:val="28"/>
          <w:szCs w:val="28"/>
        </w:rPr>
        <w:t>情况等。布置信息搜集任务，如获奖情况、经费支持等，</w:t>
      </w:r>
      <w:r w:rsidR="00631E4F">
        <w:rPr>
          <w:rFonts w:ascii="仿宋_GB2312" w:eastAsia="仿宋_GB2312" w:hint="eastAsia"/>
          <w:sz w:val="28"/>
          <w:szCs w:val="28"/>
        </w:rPr>
        <w:t>为修撰活动提供指导方向。</w:t>
      </w:r>
    </w:p>
    <w:p w14:paraId="4E154630" w14:textId="44262DA9" w:rsidR="004B08A8" w:rsidRDefault="00EF4FC6" w:rsidP="004B08A8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研讨所需完善内容</w:t>
      </w:r>
    </w:p>
    <w:p w14:paraId="31B8866E" w14:textId="5C1DFF9C" w:rsidR="00C40F00" w:rsidRDefault="0018011C" w:rsidP="00C40F00">
      <w:pPr>
        <w:adjustRightInd w:val="0"/>
        <w:snapToGrid w:val="0"/>
        <w:spacing w:line="360" w:lineRule="auto"/>
        <w:ind w:left="56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根据《采集表》相关建议，</w:t>
      </w:r>
      <w:r w:rsidR="00EF4FC6" w:rsidRPr="00EF4FC6">
        <w:rPr>
          <w:rFonts w:ascii="仿宋_GB2312" w:eastAsia="仿宋_GB2312" w:hint="eastAsia"/>
          <w:sz w:val="28"/>
          <w:szCs w:val="28"/>
        </w:rPr>
        <w:t>全面、深入、细致</w:t>
      </w:r>
      <w:r w:rsidR="00F8586E">
        <w:rPr>
          <w:rFonts w:ascii="仿宋_GB2312" w:eastAsia="仿宋_GB2312" w:hint="eastAsia"/>
          <w:sz w:val="28"/>
          <w:szCs w:val="28"/>
        </w:rPr>
        <w:t>的探讨改进方</w:t>
      </w:r>
      <w:r w:rsidR="00F8586E">
        <w:rPr>
          <w:rFonts w:ascii="仿宋_GB2312" w:eastAsia="仿宋_GB2312" w:hint="eastAsia"/>
          <w:sz w:val="28"/>
          <w:szCs w:val="28"/>
        </w:rPr>
        <w:lastRenderedPageBreak/>
        <w:t>向，提出针对性的修改意见。</w:t>
      </w:r>
      <w:r w:rsidR="001E64E8">
        <w:rPr>
          <w:rFonts w:ascii="仿宋_GB2312" w:eastAsia="仿宋_GB2312" w:hint="eastAsia"/>
          <w:sz w:val="28"/>
          <w:szCs w:val="28"/>
        </w:rPr>
        <w:t>明确专业定位、历史沿革、特色优势，总结归纳深化改革的措施及成效，梳理在加强师资</w:t>
      </w:r>
      <w:r w:rsidR="007938BA">
        <w:rPr>
          <w:rFonts w:ascii="仿宋_GB2312" w:eastAsia="仿宋_GB2312" w:hint="eastAsia"/>
          <w:sz w:val="28"/>
          <w:szCs w:val="28"/>
        </w:rPr>
        <w:t>、优化教学方面的举措及成效。</w:t>
      </w:r>
      <w:r w:rsidR="00C40F00">
        <w:rPr>
          <w:rFonts w:ascii="仿宋_GB2312" w:eastAsia="仿宋_GB2312" w:hint="eastAsia"/>
          <w:sz w:val="28"/>
          <w:szCs w:val="28"/>
        </w:rPr>
        <w:t>展望未来，就如何进一步推进专业建设和改革提出建议。</w:t>
      </w:r>
    </w:p>
    <w:p w14:paraId="2B0E5272" w14:textId="729AA4FE" w:rsidR="00EF4FC6" w:rsidRDefault="007938BA" w:rsidP="00C40F00">
      <w:pPr>
        <w:numPr>
          <w:ilvl w:val="0"/>
          <w:numId w:val="3"/>
        </w:num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制定修撰计划</w:t>
      </w:r>
    </w:p>
    <w:p w14:paraId="3B72A591" w14:textId="6D8999AD" w:rsidR="007938BA" w:rsidRDefault="007938BA" w:rsidP="007938BA">
      <w:pPr>
        <w:adjustRightInd w:val="0"/>
        <w:snapToGrid w:val="0"/>
        <w:spacing w:line="360" w:lineRule="auto"/>
        <w:ind w:left="56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从讨论内容入手，把握修撰的总体方向，在细节上予以订正修改</w:t>
      </w:r>
      <w:r w:rsidR="000C24DF">
        <w:rPr>
          <w:rFonts w:ascii="仿宋_GB2312" w:eastAsia="仿宋_GB2312" w:hint="eastAsia"/>
          <w:sz w:val="28"/>
          <w:szCs w:val="28"/>
        </w:rPr>
        <w:t>。</w:t>
      </w:r>
      <w:r w:rsidR="004E763B">
        <w:rPr>
          <w:rFonts w:ascii="仿宋_GB2312" w:eastAsia="仿宋_GB2312" w:hint="eastAsia"/>
          <w:sz w:val="28"/>
          <w:szCs w:val="28"/>
        </w:rPr>
        <w:t>总结记录研讨会的主要指导意见</w:t>
      </w:r>
      <w:r w:rsidR="00013ED1">
        <w:rPr>
          <w:rFonts w:ascii="仿宋_GB2312" w:eastAsia="仿宋_GB2312" w:hint="eastAsia"/>
          <w:sz w:val="28"/>
          <w:szCs w:val="28"/>
        </w:rPr>
        <w:t>，</w:t>
      </w:r>
      <w:r w:rsidR="00C11B4A">
        <w:rPr>
          <w:rFonts w:ascii="仿宋_GB2312" w:eastAsia="仿宋_GB2312" w:hint="eastAsia"/>
          <w:sz w:val="28"/>
          <w:szCs w:val="28"/>
        </w:rPr>
        <w:t>迅速</w:t>
      </w:r>
      <w:r w:rsidR="00013ED1">
        <w:rPr>
          <w:rFonts w:ascii="仿宋_GB2312" w:eastAsia="仿宋_GB2312" w:hint="eastAsia"/>
          <w:sz w:val="28"/>
          <w:szCs w:val="28"/>
        </w:rPr>
        <w:t>落实相关材料的准备工作</w:t>
      </w:r>
      <w:r w:rsidR="004E763B">
        <w:rPr>
          <w:rFonts w:ascii="仿宋_GB2312" w:eastAsia="仿宋_GB2312" w:hint="eastAsia"/>
          <w:sz w:val="28"/>
          <w:szCs w:val="28"/>
        </w:rPr>
        <w:t>。</w:t>
      </w:r>
    </w:p>
    <w:p w14:paraId="4F25E1E8" w14:textId="6E654B45" w:rsidR="00E3327C" w:rsidRDefault="00E3327C">
      <w:pPr>
        <w:widowControl/>
        <w:jc w:val="left"/>
        <w:rPr>
          <w:rFonts w:ascii="宋体" w:eastAsia="宋体" w:hAnsi="宋体"/>
          <w:sz w:val="24"/>
          <w:szCs w:val="24"/>
        </w:rPr>
      </w:pPr>
      <w:bookmarkStart w:id="1" w:name="_GoBack"/>
      <w:bookmarkEnd w:id="1"/>
    </w:p>
    <w:sectPr w:rsidR="00E33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4E6B9" w14:textId="77777777" w:rsidR="00BE44AB" w:rsidRDefault="00BE44AB" w:rsidP="00F92ED7">
      <w:r>
        <w:separator/>
      </w:r>
    </w:p>
  </w:endnote>
  <w:endnote w:type="continuationSeparator" w:id="0">
    <w:p w14:paraId="312C43CA" w14:textId="77777777" w:rsidR="00BE44AB" w:rsidRDefault="00BE44AB" w:rsidP="00F9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A8160" w14:textId="77777777" w:rsidR="00BE44AB" w:rsidRDefault="00BE44AB" w:rsidP="00F92ED7">
      <w:r>
        <w:separator/>
      </w:r>
    </w:p>
  </w:footnote>
  <w:footnote w:type="continuationSeparator" w:id="0">
    <w:p w14:paraId="28521600" w14:textId="77777777" w:rsidR="00BE44AB" w:rsidRDefault="00BE44AB" w:rsidP="00F92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F26613"/>
    <w:multiLevelType w:val="singleLevel"/>
    <w:tmpl w:val="F2F2661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0806295"/>
    <w:multiLevelType w:val="hybridMultilevel"/>
    <w:tmpl w:val="678019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CD00D7"/>
    <w:multiLevelType w:val="hybridMultilevel"/>
    <w:tmpl w:val="3A568608"/>
    <w:lvl w:ilvl="0" w:tplc="4482905A">
      <w:start w:val="1"/>
      <w:numFmt w:val="japaneseCounting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12"/>
    <w:rsid w:val="00003F08"/>
    <w:rsid w:val="00013ED1"/>
    <w:rsid w:val="00096412"/>
    <w:rsid w:val="000C24DF"/>
    <w:rsid w:val="001057FE"/>
    <w:rsid w:val="00173A73"/>
    <w:rsid w:val="0017624C"/>
    <w:rsid w:val="0018011C"/>
    <w:rsid w:val="001D29BD"/>
    <w:rsid w:val="001E64E8"/>
    <w:rsid w:val="001F32B7"/>
    <w:rsid w:val="00211A3C"/>
    <w:rsid w:val="0024316B"/>
    <w:rsid w:val="002776E8"/>
    <w:rsid w:val="00284C9B"/>
    <w:rsid w:val="0029784D"/>
    <w:rsid w:val="002D5BDE"/>
    <w:rsid w:val="003553DD"/>
    <w:rsid w:val="00377EA4"/>
    <w:rsid w:val="003C3213"/>
    <w:rsid w:val="003E52EE"/>
    <w:rsid w:val="00411864"/>
    <w:rsid w:val="00464D1A"/>
    <w:rsid w:val="004B08A8"/>
    <w:rsid w:val="004B58D7"/>
    <w:rsid w:val="004D4F4C"/>
    <w:rsid w:val="004E763B"/>
    <w:rsid w:val="00582307"/>
    <w:rsid w:val="005A5274"/>
    <w:rsid w:val="005B56C4"/>
    <w:rsid w:val="005D1BE9"/>
    <w:rsid w:val="00631E4F"/>
    <w:rsid w:val="00687DE0"/>
    <w:rsid w:val="00692309"/>
    <w:rsid w:val="006C0DC3"/>
    <w:rsid w:val="006D77CD"/>
    <w:rsid w:val="006E176D"/>
    <w:rsid w:val="00704C88"/>
    <w:rsid w:val="007735C2"/>
    <w:rsid w:val="00781903"/>
    <w:rsid w:val="00783F76"/>
    <w:rsid w:val="007938BA"/>
    <w:rsid w:val="007B641B"/>
    <w:rsid w:val="007C07B8"/>
    <w:rsid w:val="007D2EA6"/>
    <w:rsid w:val="007D3351"/>
    <w:rsid w:val="008454A1"/>
    <w:rsid w:val="0085565E"/>
    <w:rsid w:val="00892D85"/>
    <w:rsid w:val="00942ADC"/>
    <w:rsid w:val="00946BAF"/>
    <w:rsid w:val="00951104"/>
    <w:rsid w:val="00967313"/>
    <w:rsid w:val="00994CC2"/>
    <w:rsid w:val="009A2E1F"/>
    <w:rsid w:val="00A0324C"/>
    <w:rsid w:val="00A14596"/>
    <w:rsid w:val="00A3264E"/>
    <w:rsid w:val="00A42EB1"/>
    <w:rsid w:val="00A4351D"/>
    <w:rsid w:val="00A7079E"/>
    <w:rsid w:val="00AE00FE"/>
    <w:rsid w:val="00AE68B5"/>
    <w:rsid w:val="00AF1C05"/>
    <w:rsid w:val="00B37E87"/>
    <w:rsid w:val="00BB34D9"/>
    <w:rsid w:val="00BC34E6"/>
    <w:rsid w:val="00BE18D0"/>
    <w:rsid w:val="00BE44AB"/>
    <w:rsid w:val="00C11B4A"/>
    <w:rsid w:val="00C16434"/>
    <w:rsid w:val="00C40F00"/>
    <w:rsid w:val="00C41A9A"/>
    <w:rsid w:val="00C557EA"/>
    <w:rsid w:val="00C7716D"/>
    <w:rsid w:val="00CA3F46"/>
    <w:rsid w:val="00CF0B00"/>
    <w:rsid w:val="00D33A8B"/>
    <w:rsid w:val="00D57298"/>
    <w:rsid w:val="00D86CD4"/>
    <w:rsid w:val="00DA67E9"/>
    <w:rsid w:val="00DF5CF7"/>
    <w:rsid w:val="00E0322F"/>
    <w:rsid w:val="00E3327C"/>
    <w:rsid w:val="00EC0D4D"/>
    <w:rsid w:val="00EC1BC2"/>
    <w:rsid w:val="00EE4464"/>
    <w:rsid w:val="00EF4B30"/>
    <w:rsid w:val="00EF4FC6"/>
    <w:rsid w:val="00EF5012"/>
    <w:rsid w:val="00F16B27"/>
    <w:rsid w:val="00F8586E"/>
    <w:rsid w:val="00F9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1FB36"/>
  <w15:chartTrackingRefBased/>
  <w15:docId w15:val="{9A989AF7-5DB4-49CE-B1E2-ECC31286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41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92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2E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2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2ED7"/>
    <w:rPr>
      <w:sz w:val="18"/>
      <w:szCs w:val="18"/>
    </w:rPr>
  </w:style>
  <w:style w:type="table" w:styleId="a8">
    <w:name w:val="Table Grid"/>
    <w:basedOn w:val="a1"/>
    <w:uiPriority w:val="39"/>
    <w:rsid w:val="00D57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autoRedefine/>
    <w:uiPriority w:val="10"/>
    <w:qFormat/>
    <w:rsid w:val="007735C2"/>
    <w:pPr>
      <w:spacing w:before="240" w:after="60" w:line="360" w:lineRule="auto"/>
      <w:jc w:val="center"/>
      <w:outlineLvl w:val="0"/>
    </w:pPr>
    <w:rPr>
      <w:rFonts w:ascii="宋体" w:eastAsia="宋体" w:hAnsi="宋体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7735C2"/>
    <w:rPr>
      <w:rFonts w:ascii="宋体" w:eastAsia="宋体" w:hAnsi="宋体" w:cstheme="majorBidi"/>
      <w:b/>
      <w:bCs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7079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707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3070</dc:creator>
  <cp:keywords/>
  <dc:description/>
  <cp:lastModifiedBy>ASUS A6521</cp:lastModifiedBy>
  <cp:revision>2</cp:revision>
  <cp:lastPrinted>2020-10-23T01:37:00Z</cp:lastPrinted>
  <dcterms:created xsi:type="dcterms:W3CDTF">2020-10-26T03:02:00Z</dcterms:created>
  <dcterms:modified xsi:type="dcterms:W3CDTF">2020-10-26T03:02:00Z</dcterms:modified>
</cp:coreProperties>
</file>